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113030</wp:posOffset>
            </wp:positionV>
            <wp:extent cx="1876425" cy="949960"/>
            <wp:effectExtent l="0" t="0" r="9525" b="2540"/>
            <wp:wrapSquare wrapText="bothSides"/>
            <wp:docPr id="1028" name="Picture 4" descr="РГП на ПХВ &quot;Республиканский научно-практический центр психического здоровья&quot; МЗ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РГП на ПХВ &quot;Республиканский научно-практический центр психического здоровья&quot; МЗ Р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1952625</wp:posOffset>
            </wp:positionH>
            <wp:positionV relativeFrom="paragraph">
              <wp:posOffset>84455</wp:posOffset>
            </wp:positionV>
            <wp:extent cx="1123950" cy="1051560"/>
            <wp:effectExtent l="0" t="0" r="0" b="0"/>
            <wp:wrapTight wrapText="bothSides">
              <wp:wrapPolygon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shd w:val="clear" w:color="auto" w:fill="FFFFFF"/>
        <w:spacing w:before="240" w:after="0" w:line="240" w:lineRule="auto"/>
        <w:jc w:val="center"/>
        <w:outlineLvl w:val="0"/>
        <w:rPr>
          <w:rFonts w:ascii="Calibri Light" w:hAnsi="Calibri Light" w:eastAsia="Times New Roman" w:cs="Times New Roman"/>
          <w:color w:val="2E74B5"/>
          <w:kern w:val="36"/>
          <w:sz w:val="32"/>
          <w:szCs w:val="32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5B9BD5"/>
          <w:kern w:val="36"/>
          <w:sz w:val="24"/>
          <w:szCs w:val="24"/>
          <w:lang w:val="en" w:eastAsia="ru-RU"/>
        </w:rPr>
        <w:t>MINISTRY OF HEALTH OF THE REPUBLIC OF UZBEKISTAN</w:t>
      </w:r>
    </w:p>
    <w:p>
      <w:pPr>
        <w:shd w:val="clear" w:color="auto" w:fill="FFFFFF"/>
        <w:spacing w:before="240" w:after="0" w:line="240" w:lineRule="auto"/>
        <w:jc w:val="center"/>
        <w:outlineLvl w:val="0"/>
        <w:rPr>
          <w:rFonts w:ascii="Calibri Light" w:hAnsi="Calibri Light" w:eastAsia="Times New Roman" w:cs="Times New Roman"/>
          <w:color w:val="2E74B5"/>
          <w:kern w:val="36"/>
          <w:sz w:val="32"/>
          <w:szCs w:val="32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5B9BD5"/>
          <w:kern w:val="36"/>
          <w:sz w:val="24"/>
          <w:szCs w:val="24"/>
          <w:lang w:val="en" w:eastAsia="ru-RU"/>
        </w:rPr>
        <w:t>TASHKENT MEDICAL ACADEMY</w:t>
      </w:r>
    </w:p>
    <w:p>
      <w:pPr>
        <w:shd w:val="clear" w:color="auto" w:fill="FFFFFF"/>
        <w:spacing w:before="240" w:after="0" w:line="240" w:lineRule="auto"/>
        <w:jc w:val="center"/>
        <w:outlineLvl w:val="0"/>
        <w:rPr>
          <w:rFonts w:ascii="Calibri Light" w:hAnsi="Calibri Light" w:eastAsia="Times New Roman" w:cs="Times New Roman"/>
          <w:color w:val="2E74B5"/>
          <w:kern w:val="36"/>
          <w:sz w:val="32"/>
          <w:szCs w:val="32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5B9BD5"/>
          <w:kern w:val="36"/>
          <w:sz w:val="24"/>
          <w:szCs w:val="24"/>
          <w:lang w:val="en" w:eastAsia="ru-RU"/>
        </w:rPr>
        <w:t>RSE ON REM "REPUBLICAN SCIENTIFIC AND PRACTICAL CENTER FOR MENTAL HEALTH" OF THE MINISTRY OF HEALTH OF THE REPUBLIC OF KAZAKHSTAN</w:t>
      </w:r>
    </w:p>
    <w:p>
      <w:pPr>
        <w:shd w:val="clear" w:color="auto" w:fill="FFFFFF"/>
        <w:spacing w:line="240" w:lineRule="auto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Calibri" w:hAnsi="Calibri" w:eastAsia="Times New Roman" w:cs="Times New Roman"/>
          <w:b/>
          <w:bCs/>
          <w:i/>
          <w:iCs/>
          <w:color w:val="5B9BD5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line="240" w:lineRule="auto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Calibri" w:hAnsi="Calibri" w:eastAsia="Times New Roman" w:cs="Times New Roman"/>
          <w:b/>
          <w:bCs/>
          <w:i/>
          <w:iCs/>
          <w:color w:val="5B9BD5"/>
          <w:sz w:val="28"/>
          <w:szCs w:val="28"/>
          <w:lang w:val="en" w:eastAsia="ru-RU"/>
        </w:rPr>
        <w:t>INTERNATIONAL SUBJECT OLYMPIAD IN PSYCHIATRY FOR MEDICAL STUDENTS</w:t>
      </w:r>
    </w:p>
    <w:p>
      <w:pPr>
        <w:shd w:val="clear" w:color="auto" w:fill="FFFFFF"/>
        <w:spacing w:after="0" w:line="420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b/>
          <w:bCs/>
          <w:color w:val="001F5F"/>
          <w:spacing w:val="-1"/>
          <w:sz w:val="28"/>
          <w:szCs w:val="28"/>
          <w:lang w:val="en" w:eastAsia="ru-RU"/>
        </w:rPr>
        <w:t>INFORMATION</w:t>
      </w:r>
      <w:r>
        <w:rPr>
          <w:rFonts w:ascii="Times New Roman" w:hAnsi="Times New Roman" w:eastAsia="Times New Roman" w:cs="Times New Roman"/>
          <w:b/>
          <w:bCs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1F5F"/>
          <w:spacing w:val="-1"/>
          <w:sz w:val="28"/>
          <w:szCs w:val="28"/>
          <w:lang w:val="en" w:eastAsia="ru-RU"/>
        </w:rPr>
        <w:t>LETTER OF INVITATION</w:t>
      </w:r>
    </w:p>
    <w:p>
      <w:pPr>
        <w:shd w:val="clear" w:color="auto" w:fill="FFFFFF"/>
        <w:spacing w:after="0" w:line="420" w:lineRule="atLeast"/>
        <w:jc w:val="center"/>
        <w:rPr>
          <w:rFonts w:ascii="Times New Roman" w:hAnsi="Times New Roman" w:eastAsia="Times New Roman" w:cs="Times New Roman"/>
          <w:b/>
          <w:bCs/>
          <w:color w:val="001F5F"/>
          <w:spacing w:val="-1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b/>
          <w:bCs/>
          <w:color w:val="001F5F"/>
          <w:spacing w:val="-1"/>
          <w:sz w:val="28"/>
          <w:szCs w:val="28"/>
          <w:lang w:val="en" w:eastAsia="ru-RU"/>
        </w:rPr>
        <w:t>DEAR COLLEAGUES!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  <w:t>(</w:t>
      </w:r>
      <w:r>
        <w:rPr>
          <w:rFonts w:ascii="Times New Roman" w:hAnsi="Times New Roman" w:eastAsia="Times New Roman" w:cs="Times New Roman"/>
          <w:color w:val="0070C0"/>
          <w:sz w:val="28"/>
          <w:szCs w:val="28"/>
          <w:lang w:val="uz-Cyrl-UZ" w:eastAsia="ru-RU"/>
        </w:rPr>
        <w:t>October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70C0"/>
          <w:sz w:val="28"/>
          <w:szCs w:val="28"/>
          <w:lang w:val="uz-Cyrl-UZ" w:eastAsia="ru-RU"/>
        </w:rPr>
        <w:t>11 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  <w:t>, </w:t>
      </w:r>
      <w:r>
        <w:rPr>
          <w:rFonts w:ascii="Times New Roman" w:hAnsi="Times New Roman" w:eastAsia="Times New Roman" w:cs="Times New Roman"/>
          <w:color w:val="0070C0"/>
          <w:sz w:val="28"/>
          <w:szCs w:val="28"/>
          <w:lang w:val="en" w:eastAsia="ru-RU"/>
        </w:rPr>
        <w:t>2023, Tashkent, TMA)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line="330" w:lineRule="atLeast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Calibri" w:hAnsi="Calibri" w:eastAsia="Times New Roman" w:cs="Times New Roman"/>
          <w:color w:val="000000"/>
          <w:lang w:val="en" w:eastAsia="ru-RU"/>
        </w:rPr>
        <w:t>On </w:t>
      </w:r>
      <w:r>
        <w:rPr>
          <w:rFonts w:ascii="Calibri" w:hAnsi="Calibri" w:eastAsia="Times New Roman" w:cs="Times New Roman"/>
          <w:b/>
          <w:bCs/>
          <w:color w:val="2E74B5"/>
          <w:sz w:val="28"/>
          <w:szCs w:val="28"/>
          <w:lang w:val="uz-Cyrl-UZ" w:eastAsia="ru-RU"/>
        </w:rPr>
        <w:t>October</w:t>
      </w:r>
      <w:r>
        <w:rPr>
          <w:rFonts w:ascii="Calibri" w:hAnsi="Calibri" w:eastAsia="Times New Roman" w:cs="Times New Roman"/>
          <w:color w:val="000000"/>
          <w:lang w:val="en" w:eastAsia="ru-RU"/>
        </w:rPr>
        <w:t> </w:t>
      </w:r>
      <w:r>
        <w:rPr>
          <w:rFonts w:ascii="Calibri" w:hAnsi="Calibri" w:eastAsia="Times New Roman" w:cs="Times New Roman"/>
          <w:b/>
          <w:bCs/>
          <w:color w:val="2E74B5"/>
          <w:sz w:val="28"/>
          <w:szCs w:val="28"/>
          <w:lang w:val="uz-Cyrl-UZ" w:eastAsia="ru-RU"/>
        </w:rPr>
        <w:t>11 </w:t>
      </w:r>
      <w:r>
        <w:rPr>
          <w:rFonts w:ascii="Calibri" w:hAnsi="Calibri" w:eastAsia="Times New Roman" w:cs="Times New Roman"/>
          <w:color w:val="000000"/>
          <w:lang w:val="en" w:eastAsia="ru-RU"/>
        </w:rPr>
        <w:t>, </w:t>
      </w:r>
      <w:r>
        <w:rPr>
          <w:rFonts w:ascii="Calibri" w:hAnsi="Calibri" w:eastAsia="Times New Roman" w:cs="Times New Roman"/>
          <w:b/>
          <w:bCs/>
          <w:color w:val="2E74B5"/>
          <w:sz w:val="28"/>
          <w:szCs w:val="28"/>
          <w:lang w:val="en" w:eastAsia="ru-RU"/>
        </w:rPr>
        <w:t>2023, at 9:00 am (Tashkent time),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the Tashkent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Medical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Academy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invites</w:t>
      </w:r>
      <w:r>
        <w:rPr>
          <w:rFonts w:ascii="Times New Roman" w:hAnsi="Times New Roman" w:eastAsia="Times New Roman" w:cs="Times New Roman"/>
          <w:color w:val="001F5F"/>
          <w:spacing w:val="45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35"/>
          <w:sz w:val="28"/>
          <w:szCs w:val="28"/>
          <w:lang w:val="en" w:eastAsia="ru-RU"/>
        </w:rPr>
        <w:t>senior</w:t>
      </w:r>
      <w:r>
        <w:rPr>
          <w:rFonts w:ascii="Times New Roman" w:hAnsi="Times New Roman" w:eastAsia="Times New Roman" w:cs="Times New Roman"/>
          <w:color w:val="002060"/>
          <w:sz w:val="28"/>
          <w:szCs w:val="28"/>
          <w:lang w:val="en" w:eastAsia="ru-RU"/>
        </w:rPr>
        <w:t> undergraduate students of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 medical</w:t>
      </w:r>
      <w:r>
        <w:rPr>
          <w:rFonts w:ascii="Times New Roman" w:hAnsi="Times New Roman" w:eastAsia="Times New Roman" w:cs="Times New Roman"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universities to take part</w:t>
      </w:r>
      <w:r>
        <w:rPr>
          <w:rFonts w:ascii="Times New Roman" w:hAnsi="Times New Roman" w:eastAsia="Times New Roman" w:cs="Times New Roman"/>
          <w:color w:val="001F5F"/>
          <w:spacing w:val="1"/>
          <w:sz w:val="28"/>
          <w:szCs w:val="28"/>
          <w:lang w:val="en" w:eastAsia="ru-RU"/>
        </w:rPr>
        <w:t> in</w:t>
      </w:r>
    </w:p>
    <w:p>
      <w:pPr>
        <w:shd w:val="clear" w:color="auto" w:fill="FFFFFF"/>
        <w:spacing w:line="330" w:lineRule="atLeast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International Subject Olympiad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" w:eastAsia="ru-RU"/>
        </w:rPr>
        <w:t> </w:t>
      </w:r>
      <w:r>
        <w:rPr>
          <w:rFonts w:ascii="Book Antiqua" w:hAnsi="Book Antiqua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in Psychiatry</w:t>
      </w:r>
      <w:r>
        <w:rPr>
          <w:rFonts w:ascii="Times New Roman" w:hAnsi="Times New Roman" w:eastAsia="Times New Roman" w:cs="Times New Roman"/>
          <w:color w:val="002060"/>
          <w:spacing w:val="-1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</w:pPr>
      <w:r>
        <w:rPr>
          <w:rFonts w:ascii="Times New Roman" w:hAnsi="Times New Roman" w:eastAsia="Times New Roman" w:cs="Times New Roman"/>
          <w:b/>
          <w:bCs/>
          <w:color w:val="2E74B5"/>
          <w:sz w:val="28"/>
          <w:szCs w:val="28"/>
          <w:lang w:val="en" w:eastAsia="ru-RU"/>
        </w:rPr>
        <w:t>The official languages of the Olympiad </w:t>
      </w:r>
      <w:r>
        <w:rPr>
          <w:rFonts w:ascii="Times New Roman" w:hAnsi="Times New Roman" w:eastAsia="Times New Roman" w:cs="Times New Roman"/>
          <w:color w:val="1F4E79"/>
          <w:sz w:val="28"/>
          <w:szCs w:val="28"/>
          <w:lang w:val="en" w:eastAsia="ru-RU"/>
        </w:rPr>
        <w:t>are Uzbek, Russian and English.</w:t>
      </w:r>
    </w:p>
    <w:p>
      <w:pPr>
        <w:shd w:val="clear" w:color="auto" w:fill="FFFFFF"/>
        <w:spacing w:line="235" w:lineRule="atLeast"/>
        <w:rPr>
          <w:rFonts w:ascii="Calibri" w:hAnsi="Calibri" w:eastAsia="Times New Roman" w:cs="Times New Roman"/>
          <w:color w:val="000000"/>
          <w:lang w:val="en" w:eastAsia="ru-RU"/>
        </w:rPr>
      </w:pPr>
      <w:r>
        <w:rPr>
          <w:rFonts w:ascii="Times New Roman" w:hAnsi="Times New Roman" w:eastAsia="Times New Roman" w:cs="Times New Roman"/>
          <w:b/>
          <w:bCs/>
          <w:color w:val="1F4E79"/>
          <w:sz w:val="28"/>
          <w:szCs w:val="28"/>
          <w:lang w:val="en" w:eastAsia="ru-RU"/>
        </w:rPr>
        <w:t>The Olympiad will be held online 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</w:pPr>
      <w:r>
        <w:rPr>
          <w:rFonts w:ascii="Times New Roman" w:hAnsi="Times New Roman" w:eastAsia="Times New Roman" w:cs="Times New Roman"/>
          <w:b/>
          <w:bCs/>
          <w:color w:val="2E74B5"/>
          <w:sz w:val="28"/>
          <w:szCs w:val="28"/>
          <w:lang w:val="en" w:eastAsia="ru-RU"/>
        </w:rPr>
        <w:t>For online participation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  <w:t>, the link </w:t>
      </w:r>
      <w:r>
        <w:rPr>
          <w:rFonts w:ascii="Times New Roman" w:hAnsi="Times New Roman" w:eastAsia="Times New Roman" w:cs="Times New Roman"/>
          <w:b/>
          <w:bCs/>
          <w:i/>
          <w:iCs/>
          <w:color w:val="1F4E79"/>
          <w:sz w:val="28"/>
          <w:szCs w:val="28"/>
          <w:lang w:val="en" w:eastAsia="ru-RU"/>
        </w:rPr>
        <w:t>will not be sent to the email address you specified in the registration form.</w:t>
      </w:r>
    </w:p>
    <w:p>
      <w:pPr>
        <w:shd w:val="clear" w:color="auto" w:fill="FFFFFF"/>
        <w:spacing w:line="330" w:lineRule="atLeast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line="240" w:lineRule="auto"/>
        <w:jc w:val="center"/>
        <w:rPr>
          <w:rFonts w:ascii="Calibri" w:hAnsi="Calibri" w:eastAsia="Times New Roman" w:cs="Times New Roman"/>
          <w:color w:val="000000"/>
          <w:lang w:val="en" w:eastAsia="ru-RU"/>
        </w:rPr>
      </w:pP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The Olympiad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is held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in</w:t>
      </w:r>
      <w:r>
        <w:rPr>
          <w:rFonts w:ascii="Times New Roman" w:hAnsi="Times New Roman" w:eastAsia="Times New Roman" w:cs="Times New Roman"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3 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stages:</w:t>
      </w:r>
    </w:p>
    <w:p>
      <w:pPr>
        <w:shd w:val="clear" w:color="auto" w:fill="FFFFFF"/>
        <w:spacing w:line="240" w:lineRule="auto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Stage 1: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Testing</w:t>
      </w:r>
    </w:p>
    <w:p>
      <w:pPr>
        <w:shd w:val="clear" w:color="auto" w:fill="FFFFFF"/>
        <w:spacing w:line="240" w:lineRule="auto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Stage 2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:</w:t>
      </w:r>
      <w:r>
        <w:rPr>
          <w:rFonts w:ascii="Times New Roman" w:hAnsi="Times New Roman" w:eastAsia="Times New Roman" w:cs="Times New Roman"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solving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3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a situational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3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problem</w:t>
      </w:r>
    </w:p>
    <w:p>
      <w:pPr>
        <w:shd w:val="clear" w:color="auto" w:fill="FFFFFF"/>
        <w:spacing w:line="240" w:lineRule="auto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Stage 3: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Blitz poll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2"/>
          <w:sz w:val="28"/>
          <w:szCs w:val="28"/>
          <w:lang w:val="en" w:eastAsia="ru-RU"/>
        </w:rPr>
        <w:t>on the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Zoom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platform</w:t>
      </w:r>
    </w:p>
    <w:p>
      <w:pPr>
        <w:shd w:val="clear" w:color="auto" w:fill="FFFFFF"/>
        <w:spacing w:line="240" w:lineRule="auto"/>
        <w:jc w:val="center"/>
        <w:rPr>
          <w:rFonts w:ascii="Calibri" w:hAnsi="Calibri" w:eastAsia="Times New Roman" w:cs="Times New Roman"/>
          <w:color w:val="000000"/>
          <w:lang w:val="en" w:eastAsia="ru-RU"/>
        </w:rPr>
      </w:pP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The number of</w:t>
      </w:r>
      <w:r>
        <w:rPr>
          <w:rFonts w:ascii="Times New Roman" w:hAnsi="Times New Roman" w:eastAsia="Times New Roman" w:cs="Times New Roman"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students </w:t>
      </w:r>
      <w:r>
        <w:rPr>
          <w:rFonts w:ascii="Calibri" w:hAnsi="Calibri" w:eastAsia="Times New Roman" w:cs="Times New Roman"/>
          <w:color w:val="000000"/>
          <w:lang w:val="en" w:eastAsia="ru-RU"/>
        </w:rPr>
        <w:t>is </w:t>
      </w:r>
      <w:r>
        <w:rPr>
          <w:rFonts w:ascii="Times New Roman" w:hAnsi="Times New Roman" w:eastAsia="Times New Roman" w:cs="Times New Roman"/>
          <w:color w:val="002060"/>
          <w:spacing w:val="-1"/>
          <w:sz w:val="28"/>
          <w:szCs w:val="28"/>
          <w:lang w:val="en" w:eastAsia="ru-RU"/>
        </w:rPr>
        <w:t>not</w:t>
      </w:r>
      <w:r>
        <w:rPr>
          <w:rFonts w:ascii="Times New Roman" w:hAnsi="Times New Roman" w:eastAsia="Times New Roman" w:cs="Times New Roman"/>
          <w:color w:val="002060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limited.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F4E79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F4E79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F4E79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F0F5F"/>
          <w:sz w:val="28"/>
          <w:szCs w:val="28"/>
          <w:shd w:val="clear" w:color="auto" w:fill="F0F0A0"/>
          <w:lang w:val="en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0F0F5F"/>
          <w:sz w:val="28"/>
          <w:szCs w:val="28"/>
          <w:shd w:val="clear" w:color="auto" w:fill="F0F0A0"/>
          <w:lang w:val="en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i/>
          <w:iCs/>
          <w:color w:val="1F4E79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after="0" w:line="240" w:lineRule="auto"/>
        <w:ind w:firstLine="708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color w:val="1F4E79"/>
          <w:sz w:val="28"/>
          <w:szCs w:val="28"/>
          <w:lang w:val="en" w:eastAsia="ru-RU"/>
        </w:rPr>
        <w:t>Registration for participation should be carried out through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  <w:t>the social </w:t>
      </w:r>
      <w:r>
        <w:fldChar w:fldCharType="begin"/>
      </w:r>
      <w:r>
        <w:instrText xml:space="preserve"> HYPERLINK "https://forms.office.com/Pages/ResponsePage.aspx?id=DQSIkWdsW0yxEjajBLZtrQAAAAAAAAAAAAN__kxPKJFUMkdNWFA0VTNUM0FZU1RJWEY0TTdDQkVFRS4u"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t>https://forms.office.com/Pages/ResponsePage.aspx?id=DQSIkWdsW0yxEjajBLZtrQAAAAAAAAAAAAN__kxPKJFUMkdNWFA0VTNUM0FZU1RJWEY0TTdDQkVFRS4u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fldChar w:fldCharType="end"/>
      </w:r>
      <w:r>
        <w:rPr>
          <w:rFonts w:ascii="Times New Roman" w:hAnsi="Times New Roman" w:eastAsia="Times New Roman" w:cs="Times New Roman"/>
          <w:color w:val="1F4E79"/>
          <w:sz w:val="27"/>
          <w:szCs w:val="27"/>
          <w:lang w:val="en" w:eastAsia="ru-RU"/>
        </w:rPr>
        <w:t>, </w:t>
      </w:r>
      <w:r>
        <w:rPr>
          <w:rFonts w:ascii="Times New Roman" w:hAnsi="Times New Roman" w:eastAsia="Times New Roman" w:cs="Times New Roman"/>
          <w:color w:val="1F4E79"/>
          <w:sz w:val="28"/>
          <w:szCs w:val="28"/>
          <w:lang w:val="en" w:eastAsia="ru-RU"/>
        </w:rPr>
        <w:t>then</w:t>
      </w:r>
      <w:r>
        <w:rPr>
          <w:rFonts w:ascii="Times New Roman" w:hAnsi="Times New Roman" w:eastAsia="Times New Roman" w:cs="Times New Roman"/>
          <w:color w:val="1F4E79"/>
          <w:sz w:val="27"/>
          <w:szCs w:val="27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1F4E79"/>
          <w:sz w:val="28"/>
          <w:szCs w:val="28"/>
          <w:lang w:val="en" w:eastAsia="ru-RU"/>
        </w:rPr>
        <w:t>you must join the</w:t>
      </w:r>
      <w:r>
        <w:rPr>
          <w:rFonts w:ascii="Times New Roman" w:hAnsi="Times New Roman" w:eastAsia="Times New Roman" w:cs="Times New Roman"/>
          <w:b/>
          <w:bCs/>
          <w:color w:val="1F4E79"/>
          <w:sz w:val="28"/>
          <w:szCs w:val="28"/>
          <w:lang w:val="uz-Cyrl-UZ"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val="en" w:eastAsia="ru-RU"/>
        </w:rPr>
        <w:t>technical </w:t>
      </w:r>
      <w:r>
        <w:rPr>
          <w:rFonts w:ascii="Times New Roman" w:hAnsi="Times New Roman" w:eastAsia="Times New Roman" w:cs="Times New Roman"/>
          <w:color w:val="1F4E79"/>
          <w:sz w:val="28"/>
          <w:szCs w:val="28"/>
          <w:lang w:val="en" w:eastAsia="ru-RU"/>
        </w:rPr>
        <w:t>group</w:t>
      </w:r>
      <w:r>
        <w:rPr>
          <w:rFonts w:ascii="Times New Roman" w:hAnsi="Times New Roman" w:eastAsia="Times New Roman" w:cs="Times New Roman"/>
          <w:b/>
          <w:bCs/>
          <w:color w:val="0563C1"/>
          <w:sz w:val="28"/>
          <w:szCs w:val="28"/>
          <w:u w:val="single"/>
          <w:lang w:val="en" w:eastAsia="ru-RU"/>
        </w:rPr>
        <w:t> </w:t>
      </w:r>
      <w:r>
        <w:fldChar w:fldCharType="begin"/>
      </w:r>
      <w:r>
        <w:instrText xml:space="preserve"> HYPERLINK "https://t.me/+Ry78YKiHO0xhMjBi"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t>https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-US" w:eastAsia="ru-RU"/>
        </w:rPr>
        <w:t>://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t>t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-US" w:eastAsia="ru-RU"/>
        </w:rPr>
        <w:t>.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t>me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-US" w:eastAsia="ru-RU"/>
        </w:rPr>
        <w:t>/+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t>Ry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-US" w:eastAsia="ru-RU"/>
        </w:rPr>
        <w:t>78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t>YKiHO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-US" w:eastAsia="ru-RU"/>
        </w:rPr>
        <w:t>0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t>xhMjBi</w:t>
      </w: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u w:val="single"/>
          <w:lang w:val="en" w:eastAsia="ru-RU"/>
        </w:rPr>
        <w:fldChar w:fldCharType="end"/>
      </w:r>
      <w:r>
        <w:rPr>
          <w:rFonts w:ascii="Times New Roman" w:hAnsi="Times New Roman" w:eastAsia="Times New Roman" w:cs="Times New Roman"/>
          <w:color w:val="1F4E79"/>
          <w:sz w:val="27"/>
          <w:szCs w:val="27"/>
          <w:lang w:val="en-US" w:eastAsia="ru-RU"/>
        </w:rPr>
        <w:t> </w:t>
      </w:r>
      <w:r>
        <w:rPr>
          <w:rFonts w:ascii="Times New Roman" w:hAnsi="Times New Roman" w:eastAsia="Times New Roman" w:cs="Times New Roman"/>
          <w:color w:val="1F4E79"/>
          <w:sz w:val="28"/>
          <w:szCs w:val="28"/>
          <w:lang w:val="en" w:eastAsia="ru-RU"/>
        </w:rPr>
        <w:t>until</w:t>
      </w:r>
      <w:r>
        <w:rPr>
          <w:rFonts w:ascii="Times New Roman" w:hAnsi="Times New Roman" w:eastAsia="Times New Roman" w:cs="Times New Roman"/>
          <w:b/>
          <w:bCs/>
          <w:color w:val="1F4E79"/>
          <w:sz w:val="28"/>
          <w:szCs w:val="28"/>
          <w:lang w:val="en" w:eastAsia="ru-RU"/>
        </w:rPr>
        <w:t> October 9, 2023.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after="7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line="330" w:lineRule="atLeast"/>
        <w:jc w:val="center"/>
        <w:rPr>
          <w:rFonts w:ascii="Calibri" w:hAnsi="Calibri" w:eastAsia="Times New Roman" w:cs="Times New Roman"/>
          <w:color w:val="000000"/>
          <w:lang w:val="en" w:eastAsia="ru-RU"/>
        </w:rPr>
      </w:pP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The Olympiad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is held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in</w:t>
      </w:r>
      <w:r>
        <w:rPr>
          <w:rFonts w:ascii="Times New Roman" w:hAnsi="Times New Roman" w:eastAsia="Times New Roman" w:cs="Times New Roman"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3 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stages:</w:t>
      </w:r>
    </w:p>
    <w:p>
      <w:pPr>
        <w:shd w:val="clear" w:color="auto" w:fill="FFFFFF"/>
        <w:spacing w:line="330" w:lineRule="atLeast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Stage 1: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testing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z w:val="28"/>
          <w:szCs w:val="28"/>
          <w:lang w:val="en" w:eastAsia="ru-RU"/>
        </w:rPr>
        <w:t>on the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3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Google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z w:val="28"/>
          <w:szCs w:val="28"/>
          <w:lang w:val="en" w:eastAsia="ru-RU"/>
        </w:rPr>
        <w:t> test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platform</w:t>
      </w:r>
    </w:p>
    <w:p>
      <w:pPr>
        <w:shd w:val="clear" w:color="auto" w:fill="FFFFFF"/>
        <w:spacing w:line="330" w:lineRule="atLeast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Stage 2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:</w:t>
      </w:r>
      <w:r>
        <w:rPr>
          <w:rFonts w:ascii="Times New Roman" w:hAnsi="Times New Roman" w:eastAsia="Times New Roman" w:cs="Times New Roman"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solving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3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a situational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3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problem</w:t>
      </w:r>
    </w:p>
    <w:p>
      <w:pPr>
        <w:shd w:val="clear" w:color="auto" w:fill="FFFFFF"/>
        <w:spacing w:line="330" w:lineRule="atLeast"/>
        <w:jc w:val="center"/>
        <w:rPr>
          <w:rFonts w:ascii="Calibri" w:hAnsi="Calibri" w:eastAsia="Times New Roman" w:cs="Times New Roman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Stage 3:</w:t>
      </w:r>
      <w:r>
        <w:rPr>
          <w:rFonts w:ascii="Times New Roman" w:hAnsi="Times New Roman" w:eastAsia="Times New Roman" w:cs="Times New Roman"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Blitz poll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2"/>
          <w:sz w:val="28"/>
          <w:szCs w:val="28"/>
          <w:lang w:val="en" w:eastAsia="ru-RU"/>
        </w:rPr>
        <w:t>on the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Zoom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001F5F"/>
          <w:spacing w:val="-1"/>
          <w:sz w:val="28"/>
          <w:szCs w:val="28"/>
          <w:lang w:val="en" w:eastAsia="ru-RU"/>
        </w:rPr>
        <w:t>platform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.</w:t>
      </w:r>
    </w:p>
    <w:p>
      <w:pPr>
        <w:shd w:val="clear" w:color="auto" w:fill="FFFFFF"/>
        <w:spacing w:line="330" w:lineRule="atLeast"/>
        <w:jc w:val="center"/>
        <w:rPr>
          <w:rFonts w:ascii="Calibri" w:hAnsi="Calibri" w:eastAsia="Times New Roman" w:cs="Times New Roman"/>
          <w:color w:val="000000"/>
          <w:lang w:val="en" w:eastAsia="ru-RU"/>
        </w:rPr>
      </w:pP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The number of</w:t>
      </w:r>
      <w:r>
        <w:rPr>
          <w:rFonts w:ascii="Times New Roman" w:hAnsi="Times New Roman" w:eastAsia="Times New Roman" w:cs="Times New Roman"/>
          <w:color w:val="001F5F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students </w:t>
      </w:r>
      <w:r>
        <w:rPr>
          <w:rFonts w:ascii="Calibri" w:hAnsi="Calibri" w:eastAsia="Times New Roman" w:cs="Times New Roman"/>
          <w:color w:val="000000"/>
          <w:lang w:val="en" w:eastAsia="ru-RU"/>
        </w:rPr>
        <w:t>is </w:t>
      </w:r>
      <w:r>
        <w:rPr>
          <w:rFonts w:ascii="Times New Roman" w:hAnsi="Times New Roman" w:eastAsia="Times New Roman" w:cs="Times New Roman"/>
          <w:color w:val="002060"/>
          <w:spacing w:val="-1"/>
          <w:sz w:val="28"/>
          <w:szCs w:val="28"/>
          <w:lang w:val="en" w:eastAsia="ru-RU"/>
        </w:rPr>
        <w:t>not</w:t>
      </w:r>
      <w:r>
        <w:rPr>
          <w:rFonts w:ascii="Times New Roman" w:hAnsi="Times New Roman" w:eastAsia="Times New Roman" w:cs="Times New Roman"/>
          <w:color w:val="002060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color w:val="001F5F"/>
          <w:spacing w:val="-1"/>
          <w:sz w:val="28"/>
          <w:szCs w:val="28"/>
          <w:lang w:val="en" w:eastAsia="ru-RU"/>
        </w:rPr>
        <w:t>limited.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3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1"/>
          <w:sz w:val="28"/>
          <w:szCs w:val="28"/>
          <w:lang w:val="en" w:eastAsia="ru-RU"/>
        </w:rPr>
        <w:t>ALL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1"/>
          <w:sz w:val="28"/>
          <w:szCs w:val="28"/>
          <w:lang w:val="en" w:eastAsia="ru-RU"/>
        </w:rPr>
        <w:t>STUDENTS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4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1"/>
          <w:sz w:val="28"/>
          <w:szCs w:val="28"/>
          <w:lang w:val="en" w:eastAsia="ru-RU"/>
        </w:rPr>
        <w:t>WHO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1"/>
          <w:sz w:val="28"/>
          <w:szCs w:val="28"/>
          <w:lang w:val="en" w:eastAsia="ru-RU"/>
        </w:rPr>
        <w:t>WANT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2"/>
          <w:sz w:val="28"/>
          <w:szCs w:val="28"/>
          <w:lang w:val="en" w:eastAsia="ru-RU"/>
        </w:rPr>
        <w:t>TO DEMONSTRATE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1"/>
          <w:sz w:val="28"/>
          <w:szCs w:val="28"/>
          <w:lang w:val="en" w:eastAsia="ru-RU"/>
        </w:rPr>
        <w:t>THEIR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2"/>
          <w:sz w:val="28"/>
          <w:szCs w:val="28"/>
          <w:lang w:val="en" w:eastAsia="ru-RU"/>
        </w:rPr>
        <w:t>KNOWLEDGE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z w:val="28"/>
          <w:szCs w:val="28"/>
          <w:lang w:val="en" w:eastAsia="ru-RU"/>
        </w:rPr>
        <w:t>AND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2"/>
          <w:sz w:val="28"/>
          <w:szCs w:val="28"/>
          <w:lang w:val="en" w:eastAsia="ru-RU"/>
        </w:rPr>
        <w:t>SKILLS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z w:val="28"/>
          <w:szCs w:val="28"/>
          <w:lang w:val="en" w:eastAsia="ru-RU"/>
        </w:rPr>
        <w:t> IN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1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2"/>
          <w:sz w:val="28"/>
          <w:szCs w:val="28"/>
          <w:lang w:val="en" w:eastAsia="ru-RU"/>
        </w:rPr>
        <w:t>MEDICINE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z w:val="28"/>
          <w:szCs w:val="28"/>
          <w:lang w:val="en"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1"/>
          <w:sz w:val="28"/>
          <w:szCs w:val="28"/>
          <w:lang w:val="en" w:eastAsia="ru-RU"/>
        </w:rPr>
        <w:t>ARE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3"/>
          <w:sz w:val="28"/>
          <w:szCs w:val="28"/>
          <w:lang w:val="en"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2E5395"/>
          <w:sz w:val="28"/>
          <w:szCs w:val="28"/>
          <w:lang w:val="en" w:eastAsia="ru-RU"/>
        </w:rPr>
        <w:t>INVITED TO 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pacing w:val="-1"/>
          <w:sz w:val="28"/>
          <w:szCs w:val="28"/>
          <w:lang w:val="en" w:eastAsia="ru-RU"/>
        </w:rPr>
        <w:t>PARTICIPATE</w:t>
      </w:r>
      <w:r>
        <w:rPr>
          <w:rFonts w:ascii="Times New Roman" w:hAnsi="Times New Roman" w:eastAsia="Times New Roman" w:cs="Times New Roman"/>
          <w:b/>
          <w:bCs/>
          <w:i/>
          <w:iCs/>
          <w:color w:val="2E5395"/>
          <w:sz w:val="28"/>
          <w:szCs w:val="28"/>
          <w:lang w:val="en" w:eastAsia="ru-RU"/>
        </w:rPr>
        <w:t>!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" w:eastAsia="ru-RU"/>
        </w:rPr>
      </w:pPr>
      <w:r>
        <w:rPr>
          <w:rFonts w:ascii="Times New Roman" w:hAnsi="Times New Roman" w:eastAsia="Times New Roman" w:cs="Times New Roman"/>
          <w:b/>
          <w:bCs/>
          <w:color w:val="001F5F"/>
          <w:spacing w:val="-1"/>
          <w:sz w:val="28"/>
          <w:szCs w:val="28"/>
          <w:lang w:val="en" w:eastAsia="ru-RU"/>
        </w:rPr>
        <w:t>(details</w:t>
      </w:r>
      <w:r>
        <w:rPr>
          <w:rFonts w:ascii="Times New Roman" w:hAnsi="Times New Roman" w:eastAsia="Times New Roman" w:cs="Times New Roman"/>
          <w:b/>
          <w:bCs/>
          <w:color w:val="001F5F"/>
          <w:sz w:val="28"/>
          <w:szCs w:val="28"/>
          <w:lang w:val="en" w:eastAsia="ru-RU"/>
        </w:rPr>
        <w:t> on the </w:t>
      </w:r>
      <w:r>
        <w:rPr>
          <w:rFonts w:ascii="Times New Roman" w:hAnsi="Times New Roman" w:eastAsia="Times New Roman" w:cs="Times New Roman"/>
          <w:b/>
          <w:bCs/>
          <w:color w:val="001F5F"/>
          <w:spacing w:val="-2"/>
          <w:sz w:val="28"/>
          <w:szCs w:val="28"/>
          <w:lang w:val="en" w:eastAsia="ru-RU"/>
        </w:rPr>
        <w:t>website</w:t>
      </w:r>
      <w:r>
        <w:rPr>
          <w:rFonts w:ascii="Times New Roman" w:hAnsi="Times New Roman" w:eastAsia="Times New Roman" w:cs="Times New Roman"/>
          <w:b/>
          <w:bCs/>
          <w:color w:val="001F5F"/>
          <w:sz w:val="28"/>
          <w:szCs w:val="28"/>
          <w:lang w:val="en" w:eastAsia="ru-RU"/>
        </w:rPr>
        <w:t> of </w:t>
      </w:r>
      <w:r>
        <w:rPr>
          <w:rFonts w:ascii="Times New Roman" w:hAnsi="Times New Roman" w:eastAsia="Times New Roman" w:cs="Times New Roman"/>
          <w:b/>
          <w:bCs/>
          <w:color w:val="001F5F"/>
          <w:spacing w:val="-1"/>
          <w:sz w:val="28"/>
          <w:szCs w:val="28"/>
          <w:lang w:val="en" w:eastAsia="ru-RU"/>
        </w:rPr>
        <w:t>the Department of Psychiatry and Narcology TMA).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5B9BD5"/>
          <w:sz w:val="28"/>
          <w:szCs w:val="28"/>
          <w:lang w:val="en" w:eastAsia="ru-RU"/>
        </w:rPr>
        <w:t>Contact information:</w:t>
      </w:r>
    </w:p>
    <w:p>
      <w:pPr>
        <w:shd w:val="clear" w:color="auto" w:fill="FFFFFF"/>
        <w:spacing w:after="7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hAnsi="Times New Roman" w:eastAsia="Times New Roman" w:cs="Times New Roman"/>
          <w:color w:val="5B9BD5"/>
          <w:sz w:val="28"/>
          <w:szCs w:val="28"/>
          <w:lang w:val="en" w:eastAsia="ru-RU"/>
        </w:rPr>
        <w:t>Userbayeva Roza Kuralbaevna, +998 97 424 01 52</w:t>
      </w:r>
    </w:p>
    <w:p>
      <w:pPr>
        <w:pStyle w:val="1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1808480</wp:posOffset>
            </wp:positionH>
            <wp:positionV relativeFrom="paragraph">
              <wp:posOffset>630555</wp:posOffset>
            </wp:positionV>
            <wp:extent cx="2657475" cy="2657475"/>
            <wp:effectExtent l="0" t="0" r="9525" b="9525"/>
            <wp:wrapTight wrapText="bothSides">
              <wp:wrapPolygon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" name="Рисунок 1" descr="C:\Users\user-77\Downloads\QRCode для Registration form of International Subject Olympiad in psychia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-77\Downloads\QRCode для Registration form of International Subject Olympiad in psychiat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35"/>
        <w:tab w:val="clear" w:pos="4677"/>
        <w:tab w:val="clear" w:pos="9355"/>
      </w:tabs>
    </w:pP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2"/>
    <w:rsid w:val="000207EB"/>
    <w:rsid w:val="001069C4"/>
    <w:rsid w:val="001217B7"/>
    <w:rsid w:val="00152A7C"/>
    <w:rsid w:val="001F0F82"/>
    <w:rsid w:val="00221707"/>
    <w:rsid w:val="00255B6B"/>
    <w:rsid w:val="0025665D"/>
    <w:rsid w:val="00283ACA"/>
    <w:rsid w:val="0029233E"/>
    <w:rsid w:val="002A4D97"/>
    <w:rsid w:val="002E224B"/>
    <w:rsid w:val="003279D2"/>
    <w:rsid w:val="00331424"/>
    <w:rsid w:val="00396081"/>
    <w:rsid w:val="003D0B25"/>
    <w:rsid w:val="003D1673"/>
    <w:rsid w:val="00410A57"/>
    <w:rsid w:val="004355FA"/>
    <w:rsid w:val="00530381"/>
    <w:rsid w:val="005B31D6"/>
    <w:rsid w:val="006B1CED"/>
    <w:rsid w:val="006C7AB3"/>
    <w:rsid w:val="00710EA1"/>
    <w:rsid w:val="00725D14"/>
    <w:rsid w:val="007F0A54"/>
    <w:rsid w:val="0085116F"/>
    <w:rsid w:val="008D33B5"/>
    <w:rsid w:val="009740CA"/>
    <w:rsid w:val="009F63DE"/>
    <w:rsid w:val="00A30578"/>
    <w:rsid w:val="00A64BB4"/>
    <w:rsid w:val="00AA3175"/>
    <w:rsid w:val="00AA5AE6"/>
    <w:rsid w:val="00B46D29"/>
    <w:rsid w:val="00B60DD9"/>
    <w:rsid w:val="00B80E93"/>
    <w:rsid w:val="00B85E8F"/>
    <w:rsid w:val="00BE25F7"/>
    <w:rsid w:val="00CC1291"/>
    <w:rsid w:val="00D318EB"/>
    <w:rsid w:val="00D36719"/>
    <w:rsid w:val="00D65A14"/>
    <w:rsid w:val="00DA087B"/>
    <w:rsid w:val="00E24922"/>
    <w:rsid w:val="00E31F16"/>
    <w:rsid w:val="00E65D0D"/>
    <w:rsid w:val="00E875A3"/>
    <w:rsid w:val="00F51329"/>
    <w:rsid w:val="013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8"/>
    <w:qFormat/>
    <w:uiPriority w:val="1"/>
    <w:pPr>
      <w:widowControl w:val="0"/>
      <w:spacing w:before="64" w:after="0" w:line="240" w:lineRule="auto"/>
      <w:ind w:left="102"/>
    </w:pPr>
    <w:rPr>
      <w:rFonts w:ascii="Times New Roman" w:hAnsi="Times New Roman" w:eastAsia="Times New Roman"/>
      <w:b/>
      <w:bCs/>
      <w:sz w:val="28"/>
      <w:szCs w:val="28"/>
      <w:lang w:val="en-US"/>
    </w:rPr>
  </w:style>
  <w:style w:type="character" w:styleId="8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1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4">
    <w:name w:val="List Paragraph"/>
    <w:basedOn w:val="1"/>
    <w:qFormat/>
    <w:uiPriority w:val="1"/>
    <w:pPr>
      <w:ind w:left="720"/>
      <w:contextualSpacing/>
    </w:pPr>
  </w:style>
  <w:style w:type="character" w:customStyle="1" w:styleId="15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Верхний колонтитул Знак"/>
    <w:basedOn w:val="5"/>
    <w:link w:val="10"/>
    <w:uiPriority w:val="99"/>
  </w:style>
  <w:style w:type="character" w:customStyle="1" w:styleId="17">
    <w:name w:val="Нижний колонтитул Знак"/>
    <w:basedOn w:val="5"/>
    <w:link w:val="9"/>
    <w:uiPriority w:val="99"/>
  </w:style>
  <w:style w:type="character" w:customStyle="1" w:styleId="18">
    <w:name w:val="Основной текст Знак"/>
    <w:basedOn w:val="5"/>
    <w:link w:val="7"/>
    <w:uiPriority w:val="1"/>
    <w:rPr>
      <w:rFonts w:ascii="Times New Roman" w:hAnsi="Times New Roman" w:eastAsia="Times New Roman"/>
      <w:b/>
      <w:bCs/>
      <w:sz w:val="28"/>
      <w:szCs w:val="28"/>
      <w:lang w:val="en-US"/>
    </w:rPr>
  </w:style>
  <w:style w:type="character" w:customStyle="1" w:styleId="19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0">
    <w:name w:val="Заголовок 2 Знак"/>
    <w:basedOn w:val="5"/>
    <w:link w:val="3"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1">
    <w:name w:val="Заголовок 3 Знак"/>
    <w:basedOn w:val="5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2">
    <w:name w:val="Intense Emphasis"/>
    <w:basedOn w:val="5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Intense Quote"/>
    <w:basedOn w:val="1"/>
    <w:next w:val="1"/>
    <w:link w:val="24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4">
    <w:name w:val="Выделенная цитата Знак"/>
    <w:basedOn w:val="5"/>
    <w:link w:val="23"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83FF-D35D-4131-97A7-5BC013FAB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287</Words>
  <Characters>1637</Characters>
  <Lines>13</Lines>
  <Paragraphs>3</Paragraphs>
  <TotalTime>8</TotalTime>
  <ScaleCrop>false</ScaleCrop>
  <LinksUpToDate>false</LinksUpToDate>
  <CharactersWithSpaces>1921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2023-09-14T06:31:00Z</dcterms:created>
  <dc:creator>Абдуллаева Дилафруз</dc:creator>
  <cp:lastModifiedBy>Ziyodulla</cp:lastModifiedBy>
  <dcterms:modified xsi:type="dcterms:W3CDTF">2023-09-15T13:31:24Z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6ef11d6177d537be5b93de0d42fdc88c35c8ea5e31440ed1171bb92121470e0b</vt:lpwstr>
  </property>
  <property fmtid="{D5CDD505-2E9C-101B-9397-08002B2CF9AE}" pid="3" name="KSOProductBuildVer">
    <vt:lpwstr>1033-12.2.0.13201</vt:lpwstr>
  </property>
  <property fmtid="{D5CDD505-2E9C-101B-9397-08002B2CF9AE}" pid="4" name="ICV">
    <vt:lpwstr>6648369A2F824F739291A98DFBC67D5D_13</vt:lpwstr>
  </property>
</Properties>
</file>